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宋体" w:eastAsia="方正小标宋_GBK" w:cs="宋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_GBK" w:hAnsi="宋体" w:eastAsia="方正小标宋_GBK" w:cs="宋体"/>
          <w:sz w:val="10"/>
          <w:szCs w:val="10"/>
        </w:rPr>
      </w:pPr>
      <w:r>
        <w:rPr>
          <w:rFonts w:hint="eastAsia" w:ascii="方正小标宋_GBK" w:hAnsi="宋体" w:eastAsia="方正小标宋_GBK" w:cs="宋体"/>
          <w:sz w:val="32"/>
          <w:szCs w:val="32"/>
        </w:rPr>
        <w:t>重庆南山植物园第五届“小小讲解员”报名表</w:t>
      </w:r>
    </w:p>
    <w:tbl>
      <w:tblPr>
        <w:tblStyle w:val="4"/>
        <w:tblpPr w:leftFromText="180" w:rightFromText="180" w:vertAnchor="text" w:horzAnchor="page" w:tblpX="1897" w:tblpY="49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65"/>
        <w:gridCol w:w="1841"/>
        <w:gridCol w:w="1776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姓</w:t>
            </w:r>
            <w:r>
              <w:rPr>
                <w:rFonts w:ascii="方正仿宋_GBK" w:hAnsi="宋体" w:eastAsia="方正仿宋_GBK" w:cs="宋体"/>
                <w:sz w:val="24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sz w:val="24"/>
              </w:rPr>
              <w:t>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性</w:t>
            </w:r>
            <w:r>
              <w:rPr>
                <w:rFonts w:ascii="方正仿宋_GBK" w:hAnsi="宋体" w:eastAsia="方正仿宋_GBK" w:cs="宋体"/>
                <w:sz w:val="24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sz w:val="24"/>
              </w:rPr>
              <w:t>别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方正小标宋_GBK" w:hAnsi="宋体" w:eastAsia="方正小标宋_GBK" w:cs="宋体"/>
                <w:sz w:val="24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ascii="方正小标宋_GBK" w:hAnsi="宋体" w:eastAsia="方正小标宋_GBK" w:cs="宋体"/>
                <w:sz w:val="24"/>
              </w:rPr>
            </w:pPr>
            <w:r>
              <w:rPr>
                <w:rFonts w:ascii="方正仿宋_GBK" w:hAnsi="宋体" w:eastAsia="方正仿宋_GBK" w:cs="宋体"/>
                <w:sz w:val="24"/>
              </w:rPr>
              <w:t>1</w:t>
            </w:r>
            <w:r>
              <w:rPr>
                <w:rFonts w:hint="eastAsia" w:ascii="方正仿宋_GBK" w:hAnsi="宋体" w:eastAsia="方正仿宋_GBK" w:cs="宋体"/>
                <w:sz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出生年月日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年   龄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方正小标宋_GBK" w:hAnsi="宋体" w:eastAsia="方正小标宋_GBK" w:cs="宋体"/>
                <w:sz w:val="24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jc w:val="center"/>
              <w:rPr>
                <w:rFonts w:ascii="方正小标宋_GBK" w:hAnsi="宋体" w:eastAsia="方正小标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就读学校、</w:t>
            </w:r>
          </w:p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年级</w:t>
            </w:r>
          </w:p>
        </w:tc>
        <w:tc>
          <w:tcPr>
            <w:tcW w:w="5382" w:type="dxa"/>
            <w:gridSpan w:val="3"/>
            <w:vAlign w:val="center"/>
          </w:tcPr>
          <w:p>
            <w:pPr>
              <w:jc w:val="center"/>
              <w:rPr>
                <w:rFonts w:ascii="方正小标宋_GBK" w:hAnsi="宋体" w:eastAsia="方正小标宋_GBK" w:cs="宋体"/>
                <w:sz w:val="24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jc w:val="center"/>
              <w:rPr>
                <w:rFonts w:ascii="方正小标宋_GBK" w:hAnsi="宋体" w:eastAsia="方正小标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特   长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联系电话</w:t>
            </w:r>
          </w:p>
        </w:tc>
        <w:tc>
          <w:tcPr>
            <w:tcW w:w="3556" w:type="dxa"/>
            <w:gridSpan w:val="2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4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紧急联系电话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爸   爸</w:t>
            </w:r>
          </w:p>
        </w:tc>
        <w:tc>
          <w:tcPr>
            <w:tcW w:w="3556" w:type="dxa"/>
            <w:gridSpan w:val="2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4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妈   妈</w:t>
            </w:r>
          </w:p>
        </w:tc>
        <w:tc>
          <w:tcPr>
            <w:tcW w:w="3556" w:type="dxa"/>
            <w:gridSpan w:val="2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1" w:hRule="atLeast"/>
        </w:trPr>
        <w:tc>
          <w:tcPr>
            <w:tcW w:w="1718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自我介绍（300字以内）</w:t>
            </w:r>
          </w:p>
        </w:tc>
        <w:tc>
          <w:tcPr>
            <w:tcW w:w="7162" w:type="dxa"/>
            <w:gridSpan w:val="4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144D2"/>
    <w:rsid w:val="7701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2021-06-21T08:32:00Z</dcterms:created>
  <dc:creator>Administrator</dc:creator>
  <cp:lastModifiedBy>Administrator</cp:lastModifiedBy>
  <dcterms:modified xsi:type="dcterms:W3CDTF">2021-06-21T08:32:45Z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